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21" w:rsidRPr="009B0E0F" w:rsidRDefault="00D03321" w:rsidP="00D033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3457488"/>
      <w:r w:rsidRPr="009B0E0F">
        <w:rPr>
          <w:rFonts w:ascii="Times New Roman" w:hAnsi="Times New Roman" w:cs="Times New Roman"/>
          <w:b/>
          <w:sz w:val="24"/>
          <w:szCs w:val="24"/>
        </w:rPr>
        <w:t>Перспективный план организованной деятельности на 2020-2021 учебный год на основе Типового учебного плана дошкольного воспитания и обучения и Типовой учебной программы дошкольного воспитания и обучения</w:t>
      </w:r>
    </w:p>
    <w:p w:rsidR="00D03321" w:rsidRPr="009B0E0F" w:rsidRDefault="00D03321" w:rsidP="00D0332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B0E0F">
        <w:rPr>
          <w:rFonts w:ascii="Times New Roman" w:hAnsi="Times New Roman" w:cs="Times New Roman"/>
          <w:sz w:val="24"/>
          <w:szCs w:val="24"/>
        </w:rPr>
        <w:t xml:space="preserve">Организация образования: </w:t>
      </w:r>
      <w:r w:rsidRPr="009B0E0F">
        <w:rPr>
          <w:rFonts w:ascii="Times New Roman" w:hAnsi="Times New Roman" w:cs="Times New Roman"/>
          <w:sz w:val="24"/>
          <w:szCs w:val="24"/>
          <w:lang w:val="kk-KZ"/>
        </w:rPr>
        <w:t>КГУ «Начальная школа села Кемерколь отдела образования по Аккольскому району управления образованя Акмолинской области»</w:t>
      </w:r>
    </w:p>
    <w:p w:rsidR="00D03321" w:rsidRPr="009B0E0F" w:rsidRDefault="00D03321" w:rsidP="00D0332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B0E0F">
        <w:rPr>
          <w:rFonts w:ascii="Times New Roman" w:hAnsi="Times New Roman" w:cs="Times New Roman"/>
          <w:sz w:val="24"/>
          <w:szCs w:val="24"/>
          <w:lang w:val="kk-KZ"/>
        </w:rPr>
        <w:t>Предшкольный 0 класс</w:t>
      </w:r>
    </w:p>
    <w:p w:rsidR="00D03321" w:rsidRPr="009B0E0F" w:rsidRDefault="00D03321" w:rsidP="00D03321">
      <w:pPr>
        <w:rPr>
          <w:rFonts w:ascii="Times New Roman" w:hAnsi="Times New Roman" w:cs="Times New Roman"/>
          <w:sz w:val="24"/>
          <w:szCs w:val="24"/>
        </w:rPr>
      </w:pPr>
      <w:r w:rsidRPr="009B0E0F">
        <w:rPr>
          <w:rFonts w:ascii="Times New Roman" w:hAnsi="Times New Roman" w:cs="Times New Roman"/>
          <w:sz w:val="24"/>
          <w:szCs w:val="24"/>
        </w:rPr>
        <w:t xml:space="preserve">Возраст детей 5 </w:t>
      </w:r>
      <w:r w:rsidRPr="009B0E0F">
        <w:rPr>
          <w:rFonts w:ascii="Times New Roman" w:hAnsi="Times New Roman" w:cs="Times New Roman"/>
          <w:sz w:val="24"/>
          <w:szCs w:val="24"/>
          <w:lang w:val="kk-KZ"/>
        </w:rPr>
        <w:t xml:space="preserve">-6 </w:t>
      </w:r>
      <w:r w:rsidRPr="009B0E0F">
        <w:rPr>
          <w:rFonts w:ascii="Times New Roman" w:hAnsi="Times New Roman" w:cs="Times New Roman"/>
          <w:sz w:val="24"/>
          <w:szCs w:val="24"/>
        </w:rPr>
        <w:t>лет</w:t>
      </w:r>
    </w:p>
    <w:p w:rsidR="0071360B" w:rsidRPr="009B0E0F" w:rsidRDefault="00D03321" w:rsidP="0071360B">
      <w:pPr>
        <w:rPr>
          <w:rFonts w:ascii="Times New Roman" w:hAnsi="Times New Roman" w:cs="Times New Roman"/>
          <w:sz w:val="24"/>
          <w:szCs w:val="24"/>
          <w:u w:val="single"/>
        </w:rPr>
      </w:pPr>
      <w:r w:rsidRPr="009B0E0F">
        <w:rPr>
          <w:rFonts w:ascii="Times New Roman" w:hAnsi="Times New Roman" w:cs="Times New Roman"/>
          <w:sz w:val="24"/>
          <w:szCs w:val="24"/>
        </w:rPr>
        <w:t>На какой период составлен план  февраль</w:t>
      </w:r>
      <w:r w:rsidRPr="009B0E0F">
        <w:rPr>
          <w:rFonts w:ascii="Times New Roman" w:hAnsi="Times New Roman" w:cs="Times New Roman"/>
          <w:sz w:val="24"/>
          <w:szCs w:val="24"/>
          <w:u w:val="single"/>
        </w:rPr>
        <w:t xml:space="preserve"> 2020-2021учебный год</w:t>
      </w:r>
    </w:p>
    <w:tbl>
      <w:tblPr>
        <w:tblStyle w:val="a5"/>
        <w:tblpPr w:leftFromText="180" w:rightFromText="180" w:vertAnchor="text" w:horzAnchor="page" w:tblpX="408" w:tblpY="423"/>
        <w:tblW w:w="10598" w:type="dxa"/>
        <w:tblLook w:val="04A0" w:firstRow="1" w:lastRow="0" w:firstColumn="1" w:lastColumn="0" w:noHBand="0" w:noVBand="1"/>
      </w:tblPr>
      <w:tblGrid>
        <w:gridCol w:w="785"/>
        <w:gridCol w:w="2300"/>
        <w:gridCol w:w="7513"/>
      </w:tblGrid>
      <w:tr w:rsidR="0071360B" w:rsidRPr="009B0E0F" w:rsidTr="009B0E0F">
        <w:trPr>
          <w:cantSplit/>
          <w:trHeight w:val="1134"/>
        </w:trPr>
        <w:tc>
          <w:tcPr>
            <w:tcW w:w="785" w:type="dxa"/>
            <w:vMerge w:val="restart"/>
            <w:textDirection w:val="btLr"/>
          </w:tcPr>
          <w:p w:rsidR="0071360B" w:rsidRPr="009B0E0F" w:rsidRDefault="0071360B" w:rsidP="00D9215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0E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2300" w:type="dxa"/>
          </w:tcPr>
          <w:p w:rsidR="0071360B" w:rsidRPr="009B0E0F" w:rsidRDefault="0071360B" w:rsidP="00D92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0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деятельность</w:t>
            </w:r>
          </w:p>
        </w:tc>
        <w:tc>
          <w:tcPr>
            <w:tcW w:w="7513" w:type="dxa"/>
          </w:tcPr>
          <w:p w:rsidR="0071360B" w:rsidRPr="009B0E0F" w:rsidRDefault="0071360B" w:rsidP="00D92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0F">
              <w:rPr>
                <w:rFonts w:ascii="Times New Roman" w:hAnsi="Times New Roman" w:cs="Times New Roman"/>
                <w:b/>
                <w:sz w:val="24"/>
                <w:szCs w:val="24"/>
              </w:rPr>
              <w:t>Задачи организованной деятельности</w:t>
            </w:r>
          </w:p>
        </w:tc>
      </w:tr>
      <w:tr w:rsidR="0071360B" w:rsidRPr="009B0E0F" w:rsidTr="009B0E0F">
        <w:tc>
          <w:tcPr>
            <w:tcW w:w="785" w:type="dxa"/>
            <w:vMerge/>
          </w:tcPr>
          <w:p w:rsidR="0071360B" w:rsidRPr="009B0E0F" w:rsidRDefault="0071360B" w:rsidP="00D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71360B" w:rsidRPr="009B0E0F" w:rsidRDefault="0071360B" w:rsidP="00D9215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0E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Физическая кульута</w:t>
            </w:r>
          </w:p>
        </w:tc>
        <w:tc>
          <w:tcPr>
            <w:tcW w:w="7513" w:type="dxa"/>
          </w:tcPr>
          <w:p w:rsidR="0071360B" w:rsidRPr="009B0E0F" w:rsidRDefault="0071360B" w:rsidP="00D92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0F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упражнения.</w:t>
            </w:r>
          </w:p>
          <w:p w:rsidR="0071360B" w:rsidRPr="009B0E0F" w:rsidRDefault="0071360B" w:rsidP="00D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0F">
              <w:rPr>
                <w:rFonts w:ascii="Times New Roman" w:hAnsi="Times New Roman" w:cs="Times New Roman"/>
                <w:sz w:val="24"/>
                <w:szCs w:val="24"/>
              </w:rPr>
              <w:t>Закрепить навыки: перекаты вперед-назад из положения сидя в группировке «качалка», полз</w:t>
            </w:r>
            <w:bookmarkStart w:id="1" w:name="_GoBack"/>
            <w:bookmarkEnd w:id="1"/>
            <w:r w:rsidRPr="009B0E0F">
              <w:rPr>
                <w:rFonts w:ascii="Times New Roman" w:hAnsi="Times New Roman" w:cs="Times New Roman"/>
                <w:sz w:val="24"/>
                <w:szCs w:val="24"/>
              </w:rPr>
              <w:t>ание на животе с помощью рук (3 метра); выполнение полуприседания (6-7 раз) приседания, вынося руки вперед; захватывание и перемещение пальцами ног мелких предметов.</w:t>
            </w:r>
          </w:p>
          <w:p w:rsidR="0071360B" w:rsidRPr="009B0E0F" w:rsidRDefault="0071360B" w:rsidP="00D92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0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движения.</w:t>
            </w:r>
          </w:p>
          <w:p w:rsidR="0071360B" w:rsidRPr="009B0E0F" w:rsidRDefault="0071360B" w:rsidP="00D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0F">
              <w:rPr>
                <w:rFonts w:ascii="Times New Roman" w:hAnsi="Times New Roman" w:cs="Times New Roman"/>
                <w:sz w:val="24"/>
                <w:szCs w:val="24"/>
              </w:rPr>
              <w:t>Развивать навыки: бросание мяча вверх двумя руками, через шнур,  подбрасывание вверх и ловля двумя руками после отскока от пола (4-5 раз), прокатывание мяча между предметами, поставленными в ряд, бросание мяча о стену и ловля двумя руками после отскока от пола.</w:t>
            </w:r>
          </w:p>
          <w:p w:rsidR="0071360B" w:rsidRPr="009B0E0F" w:rsidRDefault="0071360B" w:rsidP="00D9215C">
            <w:pPr>
              <w:tabs>
                <w:tab w:val="left" w:pos="3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0F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упражнения.</w:t>
            </w:r>
            <w:r w:rsidRPr="009B0E0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1360B" w:rsidRPr="009B0E0F" w:rsidRDefault="0071360B" w:rsidP="00D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0F">
              <w:rPr>
                <w:rFonts w:ascii="Times New Roman" w:hAnsi="Times New Roman" w:cs="Times New Roman"/>
                <w:sz w:val="24"/>
                <w:szCs w:val="24"/>
              </w:rPr>
              <w:t>Развивать навыки катания на санках с горки по одному и по двое.</w:t>
            </w:r>
          </w:p>
          <w:p w:rsidR="0071360B" w:rsidRPr="009B0E0F" w:rsidRDefault="0071360B" w:rsidP="00D92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0F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спортивных игр.</w:t>
            </w:r>
          </w:p>
          <w:p w:rsidR="0071360B" w:rsidRPr="009B0E0F" w:rsidRDefault="0071360B" w:rsidP="00D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0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прокатывать мяч правой и левой ногой в заданном направлении.</w:t>
            </w:r>
          </w:p>
        </w:tc>
      </w:tr>
      <w:tr w:rsidR="0071360B" w:rsidRPr="009B0E0F" w:rsidTr="009B0E0F">
        <w:tc>
          <w:tcPr>
            <w:tcW w:w="785" w:type="dxa"/>
            <w:vMerge/>
          </w:tcPr>
          <w:p w:rsidR="0071360B" w:rsidRPr="009B0E0F" w:rsidRDefault="0071360B" w:rsidP="00D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71360B" w:rsidRPr="009B0E0F" w:rsidRDefault="0071360B" w:rsidP="00D92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0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7513" w:type="dxa"/>
          </w:tcPr>
          <w:p w:rsidR="0071360B" w:rsidRPr="009B0E0F" w:rsidRDefault="0071360B" w:rsidP="00D92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0F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</w:t>
            </w:r>
          </w:p>
          <w:p w:rsidR="0071360B" w:rsidRPr="009B0E0F" w:rsidRDefault="0071360B" w:rsidP="00D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0F">
              <w:rPr>
                <w:rFonts w:ascii="Times New Roman" w:hAnsi="Times New Roman" w:cs="Times New Roman"/>
                <w:sz w:val="24"/>
                <w:szCs w:val="24"/>
              </w:rPr>
              <w:t>Развивать умение сравнивать слова по звучанию, подбору слов на заданный звук.</w:t>
            </w:r>
          </w:p>
          <w:p w:rsidR="0071360B" w:rsidRPr="009B0E0F" w:rsidRDefault="0071360B" w:rsidP="00D92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0F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запас.</w:t>
            </w:r>
          </w:p>
          <w:p w:rsidR="0071360B" w:rsidRPr="009B0E0F" w:rsidRDefault="0071360B" w:rsidP="00D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0F">
              <w:rPr>
                <w:rFonts w:ascii="Times New Roman" w:hAnsi="Times New Roman" w:cs="Times New Roman"/>
                <w:sz w:val="24"/>
                <w:szCs w:val="24"/>
              </w:rPr>
              <w:t>Развивать и обогащать словарный запас в ходе формирования представлений, знаний об окружающем мире.</w:t>
            </w:r>
          </w:p>
          <w:p w:rsidR="0071360B" w:rsidRPr="009B0E0F" w:rsidRDefault="0071360B" w:rsidP="00D92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0F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строй речи</w:t>
            </w:r>
          </w:p>
          <w:p w:rsidR="0071360B" w:rsidRPr="009B0E0F" w:rsidRDefault="0071360B" w:rsidP="00D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0F">
              <w:rPr>
                <w:rFonts w:ascii="Times New Roman" w:hAnsi="Times New Roman" w:cs="Times New Roman"/>
                <w:sz w:val="24"/>
                <w:szCs w:val="24"/>
              </w:rPr>
              <w:t>Закрепить умение различать предложения по интонации (повествовательные, вопросительные, восклицательные) и употреблять их в речи.</w:t>
            </w:r>
          </w:p>
          <w:p w:rsidR="0071360B" w:rsidRPr="009B0E0F" w:rsidRDefault="0071360B" w:rsidP="00D92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0F">
              <w:rPr>
                <w:rFonts w:ascii="Times New Roman" w:hAnsi="Times New Roman" w:cs="Times New Roman"/>
                <w:b/>
                <w:sz w:val="24"/>
                <w:szCs w:val="24"/>
              </w:rPr>
              <w:t>Связная речь</w:t>
            </w:r>
          </w:p>
          <w:p w:rsidR="0071360B" w:rsidRPr="009B0E0F" w:rsidRDefault="0071360B" w:rsidP="00D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0F">
              <w:rPr>
                <w:rFonts w:ascii="Times New Roman" w:hAnsi="Times New Roman" w:cs="Times New Roman"/>
                <w:sz w:val="24"/>
                <w:szCs w:val="24"/>
              </w:rPr>
              <w:t>Развивать умение правильно формулировать основную мысль, строить связные монологические высказывания, последовательному точному пересказу, составлять краткий описательный и повествовательный рассказ.</w:t>
            </w:r>
          </w:p>
        </w:tc>
      </w:tr>
      <w:tr w:rsidR="0071360B" w:rsidRPr="009B0E0F" w:rsidTr="009B0E0F">
        <w:tc>
          <w:tcPr>
            <w:tcW w:w="785" w:type="dxa"/>
            <w:vMerge/>
          </w:tcPr>
          <w:p w:rsidR="0071360B" w:rsidRPr="009B0E0F" w:rsidRDefault="0071360B" w:rsidP="00D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71360B" w:rsidRPr="009B0E0F" w:rsidRDefault="0071360B" w:rsidP="00D92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0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7513" w:type="dxa"/>
          </w:tcPr>
          <w:p w:rsidR="0071360B" w:rsidRPr="009B0E0F" w:rsidRDefault="0071360B" w:rsidP="00D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E0F">
              <w:rPr>
                <w:rFonts w:ascii="Times New Roman" w:hAnsi="Times New Roman" w:cs="Times New Roman"/>
                <w:sz w:val="24"/>
                <w:szCs w:val="24"/>
              </w:rPr>
              <w:t>Обучить умению придумывать продолжение и окончание рассказа, составлять последовательный сюжет, использовать в речи образные слова, эпитеты, сравнения.</w:t>
            </w:r>
          </w:p>
          <w:p w:rsidR="0071360B" w:rsidRPr="009B0E0F" w:rsidRDefault="0071360B" w:rsidP="00D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60B" w:rsidRPr="009B0E0F" w:rsidTr="009B0E0F">
        <w:tc>
          <w:tcPr>
            <w:tcW w:w="785" w:type="dxa"/>
            <w:vMerge/>
          </w:tcPr>
          <w:p w:rsidR="0071360B" w:rsidRPr="009B0E0F" w:rsidRDefault="0071360B" w:rsidP="00D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71360B" w:rsidRPr="009B0E0F" w:rsidRDefault="0071360B" w:rsidP="00D92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0F">
              <w:rPr>
                <w:rFonts w:ascii="Times New Roman" w:hAnsi="Times New Roman" w:cs="Times New Roman"/>
                <w:b/>
                <w:sz w:val="24"/>
                <w:szCs w:val="24"/>
              </w:rPr>
              <w:t>Основы грамоты</w:t>
            </w:r>
          </w:p>
        </w:tc>
        <w:tc>
          <w:tcPr>
            <w:tcW w:w="7513" w:type="dxa"/>
          </w:tcPr>
          <w:p w:rsidR="0071360B" w:rsidRPr="009B0E0F" w:rsidRDefault="0071360B" w:rsidP="00D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0F">
              <w:rPr>
                <w:rFonts w:ascii="Times New Roman" w:hAnsi="Times New Roman" w:cs="Times New Roman"/>
                <w:sz w:val="24"/>
                <w:szCs w:val="24"/>
              </w:rPr>
              <w:t>Развивать умение проводить звуковой анализ трехзвуковых слов различной звуковой структуры, анализировать особенности произношения и звучания звука.</w:t>
            </w:r>
          </w:p>
          <w:p w:rsidR="0071360B" w:rsidRPr="009B0E0F" w:rsidRDefault="0071360B" w:rsidP="00D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0F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 в написании коротких и длинных палочек, волнистых линий. Обучить штриховке.</w:t>
            </w:r>
          </w:p>
        </w:tc>
      </w:tr>
      <w:tr w:rsidR="0071360B" w:rsidRPr="009B0E0F" w:rsidTr="009B0E0F">
        <w:tc>
          <w:tcPr>
            <w:tcW w:w="785" w:type="dxa"/>
            <w:vMerge/>
          </w:tcPr>
          <w:p w:rsidR="0071360B" w:rsidRPr="009B0E0F" w:rsidRDefault="0071360B" w:rsidP="00D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71360B" w:rsidRPr="009B0E0F" w:rsidRDefault="0071360B" w:rsidP="00D92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0F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язык</w:t>
            </w:r>
          </w:p>
        </w:tc>
        <w:tc>
          <w:tcPr>
            <w:tcW w:w="7513" w:type="dxa"/>
          </w:tcPr>
          <w:p w:rsidR="0071360B" w:rsidRPr="009B0E0F" w:rsidRDefault="0071360B" w:rsidP="00D921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0E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Тілдік және артикуляциялық аппараты, тыныс алуды және таза дикцияны дамыту.</w:t>
            </w:r>
          </w:p>
          <w:p w:rsidR="0071360B" w:rsidRPr="009B0E0F" w:rsidRDefault="0071360B" w:rsidP="00D921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0E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10-ға дейін тура және кері санауды жаттықтыру.</w:t>
            </w:r>
          </w:p>
        </w:tc>
      </w:tr>
      <w:tr w:rsidR="0071360B" w:rsidRPr="009B0E0F" w:rsidTr="009B0E0F">
        <w:tc>
          <w:tcPr>
            <w:tcW w:w="785" w:type="dxa"/>
            <w:vMerge/>
          </w:tcPr>
          <w:p w:rsidR="0071360B" w:rsidRPr="009B0E0F" w:rsidRDefault="0071360B" w:rsidP="00D921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00" w:type="dxa"/>
          </w:tcPr>
          <w:p w:rsidR="0071360B" w:rsidRPr="009B0E0F" w:rsidRDefault="0071360B" w:rsidP="00D9215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B0E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Основы математики</w:t>
            </w:r>
          </w:p>
        </w:tc>
        <w:tc>
          <w:tcPr>
            <w:tcW w:w="7513" w:type="dxa"/>
          </w:tcPr>
          <w:p w:rsidR="0071360B" w:rsidRPr="009B0E0F" w:rsidRDefault="0071360B" w:rsidP="00D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Упражнять в умении различать и правильно называть геометрические фигуры </w:t>
            </w:r>
            <w:r w:rsidRPr="009B0E0F">
              <w:rPr>
                <w:rFonts w:ascii="Times New Roman" w:hAnsi="Times New Roman" w:cs="Times New Roman"/>
                <w:sz w:val="24"/>
                <w:szCs w:val="24"/>
              </w:rPr>
              <w:t>(круг, овал, треугольник, квадрат, прямоугольник) и тела (шар, куб, цилиндр).</w:t>
            </w:r>
          </w:p>
          <w:p w:rsidR="0071360B" w:rsidRPr="009B0E0F" w:rsidRDefault="0071360B" w:rsidP="00D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0F">
              <w:rPr>
                <w:rFonts w:ascii="Times New Roman" w:hAnsi="Times New Roman" w:cs="Times New Roman"/>
                <w:sz w:val="24"/>
                <w:szCs w:val="24"/>
              </w:rPr>
              <w:t>Формировать навык ориентирования на листе бумаги.</w:t>
            </w:r>
          </w:p>
        </w:tc>
      </w:tr>
      <w:tr w:rsidR="0071360B" w:rsidRPr="009B0E0F" w:rsidTr="009B0E0F">
        <w:tc>
          <w:tcPr>
            <w:tcW w:w="785" w:type="dxa"/>
            <w:vMerge/>
          </w:tcPr>
          <w:p w:rsidR="0071360B" w:rsidRPr="009B0E0F" w:rsidRDefault="0071360B" w:rsidP="00D9215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00" w:type="dxa"/>
          </w:tcPr>
          <w:p w:rsidR="0071360B" w:rsidRPr="009B0E0F" w:rsidRDefault="0071360B" w:rsidP="00D92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0F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7513" w:type="dxa"/>
          </w:tcPr>
          <w:p w:rsidR="0071360B" w:rsidRPr="009B0E0F" w:rsidRDefault="0071360B" w:rsidP="00D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0F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складывать квадратную бумагу при изготовлении поделок на 14 равных частей, по диагонали (четко совмещая углы).</w:t>
            </w:r>
          </w:p>
        </w:tc>
      </w:tr>
      <w:tr w:rsidR="0071360B" w:rsidRPr="009B0E0F" w:rsidTr="009B0E0F">
        <w:tc>
          <w:tcPr>
            <w:tcW w:w="785" w:type="dxa"/>
            <w:vMerge/>
          </w:tcPr>
          <w:p w:rsidR="0071360B" w:rsidRPr="009B0E0F" w:rsidRDefault="0071360B" w:rsidP="00D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71360B" w:rsidRPr="009B0E0F" w:rsidRDefault="0071360B" w:rsidP="00D92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0F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7513" w:type="dxa"/>
          </w:tcPr>
          <w:p w:rsidR="0071360B" w:rsidRPr="009B0E0F" w:rsidRDefault="0071360B" w:rsidP="00D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0F">
              <w:rPr>
                <w:rFonts w:ascii="Times New Roman" w:hAnsi="Times New Roman" w:cs="Times New Roman"/>
                <w:sz w:val="24"/>
                <w:szCs w:val="24"/>
              </w:rPr>
              <w:t>Закрепить умение передавать разницу в величине нескольких однородных предметов.</w:t>
            </w:r>
          </w:p>
          <w:p w:rsidR="0071360B" w:rsidRPr="009B0E0F" w:rsidRDefault="0071360B" w:rsidP="00D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0F">
              <w:rPr>
                <w:rFonts w:ascii="Times New Roman" w:hAnsi="Times New Roman" w:cs="Times New Roman"/>
                <w:sz w:val="24"/>
                <w:szCs w:val="24"/>
              </w:rPr>
              <w:t>Обучить  пользованию приемам прижимания кисти к бумаге плашмя,  различать середину, углы, верхнюю, нижнюю, правую и левую стороны листа.</w:t>
            </w:r>
          </w:p>
        </w:tc>
      </w:tr>
      <w:tr w:rsidR="0071360B" w:rsidRPr="009B0E0F" w:rsidTr="009B0E0F">
        <w:tc>
          <w:tcPr>
            <w:tcW w:w="785" w:type="dxa"/>
            <w:vMerge/>
          </w:tcPr>
          <w:p w:rsidR="0071360B" w:rsidRPr="009B0E0F" w:rsidRDefault="0071360B" w:rsidP="00D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71360B" w:rsidRPr="009B0E0F" w:rsidRDefault="0071360B" w:rsidP="00D92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0F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7513" w:type="dxa"/>
          </w:tcPr>
          <w:p w:rsidR="0071360B" w:rsidRPr="009B0E0F" w:rsidRDefault="0071360B" w:rsidP="00D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0F">
              <w:rPr>
                <w:rFonts w:ascii="Times New Roman" w:hAnsi="Times New Roman" w:cs="Times New Roman"/>
                <w:sz w:val="24"/>
                <w:szCs w:val="24"/>
              </w:rPr>
              <w:t>Развивать умение передавать образ предмета, который они когда-то наблюдали, лепить предмет в разных положениях, самостоятельно находить индивидуальное решение образа; сглаживать поверхность формы влажной тряпочкой и использовать в работе стеки.</w:t>
            </w:r>
          </w:p>
        </w:tc>
      </w:tr>
      <w:tr w:rsidR="0071360B" w:rsidRPr="009B0E0F" w:rsidTr="009B0E0F">
        <w:tc>
          <w:tcPr>
            <w:tcW w:w="785" w:type="dxa"/>
            <w:vMerge w:val="restart"/>
            <w:tcBorders>
              <w:top w:val="nil"/>
            </w:tcBorders>
          </w:tcPr>
          <w:p w:rsidR="0071360B" w:rsidRPr="009B0E0F" w:rsidRDefault="0071360B" w:rsidP="00D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71360B" w:rsidRPr="009B0E0F" w:rsidRDefault="0071360B" w:rsidP="00D92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0F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7513" w:type="dxa"/>
          </w:tcPr>
          <w:p w:rsidR="0071360B" w:rsidRPr="009B0E0F" w:rsidRDefault="0071360B" w:rsidP="00D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0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выполнять аппликацию способом обрывания.</w:t>
            </w:r>
          </w:p>
          <w:p w:rsidR="0071360B" w:rsidRPr="009B0E0F" w:rsidRDefault="0071360B" w:rsidP="00D92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E0F">
              <w:rPr>
                <w:rFonts w:ascii="Times New Roman" w:hAnsi="Times New Roman" w:cs="Times New Roman"/>
                <w:sz w:val="24"/>
                <w:szCs w:val="24"/>
              </w:rPr>
              <w:t>Обучить умению украшать национальные ковры, кухонные доски, полотенца, посуду для кукол, сумки для хранения посуды, сосуды для кумыса.</w:t>
            </w:r>
          </w:p>
        </w:tc>
      </w:tr>
      <w:tr w:rsidR="0071360B" w:rsidRPr="009B0E0F" w:rsidTr="009B0E0F">
        <w:tc>
          <w:tcPr>
            <w:tcW w:w="785" w:type="dxa"/>
            <w:vMerge/>
          </w:tcPr>
          <w:p w:rsidR="0071360B" w:rsidRPr="009B0E0F" w:rsidRDefault="0071360B" w:rsidP="00D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71360B" w:rsidRPr="009B0E0F" w:rsidRDefault="0071360B" w:rsidP="00D92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0F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7513" w:type="dxa"/>
          </w:tcPr>
          <w:p w:rsidR="0071360B" w:rsidRPr="009B0E0F" w:rsidRDefault="0071360B" w:rsidP="00D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0F">
              <w:rPr>
                <w:rFonts w:ascii="Times New Roman" w:hAnsi="Times New Roman" w:cs="Times New Roman"/>
                <w:sz w:val="24"/>
                <w:szCs w:val="24"/>
              </w:rPr>
              <w:t>Обучить умению передавать веселое, радостное настроение праздничной песни, петь легким, подвижным звуком, смягчая концы фраз.</w:t>
            </w:r>
          </w:p>
          <w:p w:rsidR="0071360B" w:rsidRPr="009B0E0F" w:rsidRDefault="0071360B" w:rsidP="00D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0F">
              <w:rPr>
                <w:rFonts w:ascii="Times New Roman" w:hAnsi="Times New Roman" w:cs="Times New Roman"/>
                <w:sz w:val="24"/>
                <w:szCs w:val="24"/>
              </w:rPr>
              <w:t>Формировать навыки чувствования танцевального характера музыки, выполнения элементов танцевальных движений.</w:t>
            </w:r>
          </w:p>
        </w:tc>
      </w:tr>
      <w:tr w:rsidR="0071360B" w:rsidRPr="009B0E0F" w:rsidTr="009B0E0F">
        <w:tc>
          <w:tcPr>
            <w:tcW w:w="785" w:type="dxa"/>
            <w:vMerge/>
          </w:tcPr>
          <w:p w:rsidR="0071360B" w:rsidRPr="009B0E0F" w:rsidRDefault="0071360B" w:rsidP="00D92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71360B" w:rsidRPr="009B0E0F" w:rsidRDefault="0071360B" w:rsidP="00D92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E0F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7513" w:type="dxa"/>
          </w:tcPr>
          <w:p w:rsidR="0071360B" w:rsidRPr="009B0E0F" w:rsidRDefault="0071360B" w:rsidP="00D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0F">
              <w:rPr>
                <w:rFonts w:ascii="Times New Roman" w:hAnsi="Times New Roman" w:cs="Times New Roman"/>
                <w:sz w:val="24"/>
                <w:szCs w:val="24"/>
              </w:rPr>
              <w:t>Расширить знания о родной стране, государственных и народных праздниках, символике страны, ее назначении.</w:t>
            </w:r>
          </w:p>
          <w:p w:rsidR="0071360B" w:rsidRPr="009B0E0F" w:rsidRDefault="0071360B" w:rsidP="00D92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E0F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Президенте Республики Казахстан, о том, что он служит народу, решает различные проблемы своего народа.</w:t>
            </w:r>
          </w:p>
        </w:tc>
      </w:tr>
    </w:tbl>
    <w:p w:rsidR="0071360B" w:rsidRPr="009B0E0F" w:rsidRDefault="0071360B" w:rsidP="0071360B">
      <w:pPr>
        <w:rPr>
          <w:rFonts w:ascii="Times New Roman" w:hAnsi="Times New Roman" w:cs="Times New Roman"/>
          <w:sz w:val="24"/>
          <w:szCs w:val="24"/>
          <w:u w:val="single"/>
          <w:lang w:val="kk-KZ"/>
        </w:rPr>
      </w:pPr>
    </w:p>
    <w:bookmarkEnd w:id="0"/>
    <w:p w:rsidR="0071360B" w:rsidRPr="009B0E0F" w:rsidRDefault="0071360B" w:rsidP="0071360B">
      <w:pPr>
        <w:rPr>
          <w:rFonts w:ascii="Times New Roman" w:hAnsi="Times New Roman" w:cs="Times New Roman"/>
          <w:sz w:val="24"/>
          <w:szCs w:val="24"/>
        </w:rPr>
      </w:pPr>
    </w:p>
    <w:p w:rsidR="0071360B" w:rsidRPr="009B0E0F" w:rsidRDefault="0071360B" w:rsidP="0071360B">
      <w:pPr>
        <w:rPr>
          <w:sz w:val="24"/>
          <w:szCs w:val="24"/>
        </w:rPr>
      </w:pPr>
    </w:p>
    <w:p w:rsidR="0071360B" w:rsidRPr="00D03321" w:rsidRDefault="0071360B" w:rsidP="0071360B">
      <w:pPr>
        <w:rPr>
          <w:sz w:val="24"/>
          <w:szCs w:val="24"/>
        </w:rPr>
      </w:pPr>
    </w:p>
    <w:p w:rsidR="0071360B" w:rsidRPr="00D03321" w:rsidRDefault="0071360B" w:rsidP="0071360B">
      <w:pPr>
        <w:rPr>
          <w:sz w:val="24"/>
          <w:szCs w:val="24"/>
        </w:rPr>
      </w:pPr>
    </w:p>
    <w:p w:rsidR="0071360B" w:rsidRPr="00D03321" w:rsidRDefault="0071360B" w:rsidP="0071360B">
      <w:pPr>
        <w:rPr>
          <w:sz w:val="24"/>
          <w:szCs w:val="24"/>
        </w:rPr>
      </w:pPr>
    </w:p>
    <w:p w:rsidR="0032495B" w:rsidRPr="00D03321" w:rsidRDefault="00EE2281" w:rsidP="0071360B">
      <w:pPr>
        <w:rPr>
          <w:sz w:val="24"/>
          <w:szCs w:val="24"/>
        </w:rPr>
      </w:pPr>
      <w:r w:rsidRPr="00D03321">
        <w:rPr>
          <w:sz w:val="24"/>
          <w:szCs w:val="24"/>
        </w:rPr>
        <w:t xml:space="preserve"> </w:t>
      </w:r>
    </w:p>
    <w:sectPr w:rsidR="0032495B" w:rsidRPr="00D03321" w:rsidSect="0071360B">
      <w:pgSz w:w="11906" w:h="16838"/>
      <w:pgMar w:top="1134" w:right="1700" w:bottom="1134" w:left="1701" w:header="709" w:footer="709" w:gutter="0"/>
      <w:cols w:space="29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06189"/>
    <w:multiLevelType w:val="multilevel"/>
    <w:tmpl w:val="2EBC6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47"/>
    <w:rsid w:val="00102EEC"/>
    <w:rsid w:val="001A1DC1"/>
    <w:rsid w:val="00205AB9"/>
    <w:rsid w:val="00213E47"/>
    <w:rsid w:val="002F1ABC"/>
    <w:rsid w:val="003219A7"/>
    <w:rsid w:val="0032495B"/>
    <w:rsid w:val="00387F82"/>
    <w:rsid w:val="003D5F1D"/>
    <w:rsid w:val="004D517A"/>
    <w:rsid w:val="005A501A"/>
    <w:rsid w:val="0071360B"/>
    <w:rsid w:val="00754564"/>
    <w:rsid w:val="007C5083"/>
    <w:rsid w:val="00851B6E"/>
    <w:rsid w:val="008D11E6"/>
    <w:rsid w:val="0092603F"/>
    <w:rsid w:val="009370F2"/>
    <w:rsid w:val="00944EBF"/>
    <w:rsid w:val="00946DE8"/>
    <w:rsid w:val="009B0E0F"/>
    <w:rsid w:val="00B55332"/>
    <w:rsid w:val="00B72173"/>
    <w:rsid w:val="00B77185"/>
    <w:rsid w:val="00CC575B"/>
    <w:rsid w:val="00CD34FC"/>
    <w:rsid w:val="00CF0B3B"/>
    <w:rsid w:val="00D03321"/>
    <w:rsid w:val="00E60BB0"/>
    <w:rsid w:val="00EE2281"/>
    <w:rsid w:val="00EF07F1"/>
    <w:rsid w:val="00FA53B6"/>
    <w:rsid w:val="00FC4C13"/>
    <w:rsid w:val="00FD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7F8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C4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D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7F8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C4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D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Диас Копенов</dc:creator>
  <cp:keywords/>
  <dc:description/>
  <cp:lastModifiedBy>Админ</cp:lastModifiedBy>
  <cp:revision>6</cp:revision>
  <cp:lastPrinted>2021-03-26T05:14:00Z</cp:lastPrinted>
  <dcterms:created xsi:type="dcterms:W3CDTF">2023-05-03T03:55:00Z</dcterms:created>
  <dcterms:modified xsi:type="dcterms:W3CDTF">2023-05-28T15:08:00Z</dcterms:modified>
</cp:coreProperties>
</file>