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C7" w:rsidRDefault="000818C7" w:rsidP="000818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</w:t>
      </w:r>
      <w:r w:rsidR="00084A7F">
        <w:rPr>
          <w:rFonts w:ascii="Times New Roman" w:hAnsi="Times New Roman" w:cs="Times New Roman"/>
          <w:sz w:val="28"/>
          <w:szCs w:val="28"/>
        </w:rPr>
        <w:t>анизованной деятельности на 2021-2022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0818C7" w:rsidRDefault="000818C7" w:rsidP="00081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>
        <w:rPr>
          <w:rFonts w:ascii="Times New Roman" w:hAnsi="Times New Roman" w:cs="Times New Roman"/>
          <w:sz w:val="28"/>
          <w:szCs w:val="28"/>
        </w:rPr>
        <w:t xml:space="preserve">НШ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Кемерколь</w:t>
      </w:r>
      <w:proofErr w:type="spellEnd"/>
    </w:p>
    <w:p w:rsidR="000818C7" w:rsidRPr="002C5CD0" w:rsidRDefault="000818C7" w:rsidP="000818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Предшкольный 0 </w:t>
      </w:r>
    </w:p>
    <w:p w:rsidR="000818C7" w:rsidRPr="00D14F8C" w:rsidRDefault="000818C7" w:rsidP="00081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>
        <w:rPr>
          <w:rFonts w:ascii="Times New Roman" w:hAnsi="Times New Roman" w:cs="Times New Roman"/>
          <w:sz w:val="28"/>
          <w:szCs w:val="28"/>
          <w:lang w:val="kk-KZ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818C7" w:rsidRPr="00D14F8C" w:rsidRDefault="000818C7" w:rsidP="000818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какой период составлен план  апрель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2021-2022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5"/>
        <w:tblW w:w="11008" w:type="dxa"/>
        <w:tblInd w:w="-1119" w:type="dxa"/>
        <w:tblLook w:val="04A0" w:firstRow="1" w:lastRow="0" w:firstColumn="1" w:lastColumn="0" w:noHBand="0" w:noVBand="1"/>
      </w:tblPr>
      <w:tblGrid>
        <w:gridCol w:w="785"/>
        <w:gridCol w:w="3041"/>
        <w:gridCol w:w="7182"/>
      </w:tblGrid>
      <w:tr w:rsidR="000818C7" w:rsidTr="007527B7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0818C7" w:rsidRPr="002061D3" w:rsidRDefault="000818C7" w:rsidP="007527B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041" w:type="dxa"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7182" w:type="dxa"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818C7" w:rsidTr="007527B7">
        <w:tc>
          <w:tcPr>
            <w:tcW w:w="785" w:type="dxa"/>
            <w:vMerge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818C7" w:rsidRPr="002061D3" w:rsidRDefault="000818C7" w:rsidP="007527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7182" w:type="dxa"/>
          </w:tcPr>
          <w:p w:rsidR="000818C7" w:rsidRPr="006C326D" w:rsidRDefault="000818C7" w:rsidP="00752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0818C7" w:rsidRPr="00875138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ходьба на руках (один ребенок держит другого за ноги) 6 метров.</w:t>
            </w:r>
          </w:p>
          <w:p w:rsidR="000818C7" w:rsidRPr="006C326D" w:rsidRDefault="000818C7" w:rsidP="00752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метание, ловля, бросание. Метание мешочка в вертикальную цель правой и левой рукой от плеча с расстояния 4 метра правой и левой рукой, бросание мяча о пол одной рукой и ловля двумя руками.</w:t>
            </w:r>
          </w:p>
          <w:p w:rsidR="000818C7" w:rsidRPr="006C326D" w:rsidRDefault="000818C7" w:rsidP="007527B7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велосипеде и самокате.</w:t>
            </w:r>
          </w:p>
          <w:p w:rsidR="000818C7" w:rsidRPr="005407FD" w:rsidRDefault="000818C7" w:rsidP="00752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0818C7" w:rsidRPr="001A449E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бросать мяч двумя руками от груди.</w:t>
            </w:r>
          </w:p>
        </w:tc>
      </w:tr>
      <w:tr w:rsidR="000818C7" w:rsidTr="007527B7">
        <w:tc>
          <w:tcPr>
            <w:tcW w:w="785" w:type="dxa"/>
            <w:vMerge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182" w:type="dxa"/>
          </w:tcPr>
          <w:p w:rsidR="000818C7" w:rsidRPr="00787A2E" w:rsidRDefault="000818C7" w:rsidP="00752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 интерес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критическое отношение к образованию словоформ, стремление к построению правильной речи.</w:t>
            </w:r>
          </w:p>
          <w:p w:rsidR="000818C7" w:rsidRPr="001D6BAE" w:rsidRDefault="000818C7" w:rsidP="00752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A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</w:t>
            </w:r>
          </w:p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и внимание к слову.</w:t>
            </w:r>
          </w:p>
          <w:p w:rsidR="000818C7" w:rsidRPr="00787A2E" w:rsidRDefault="000818C7" w:rsidP="00752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употреблять существительные множественного числа в именительном и винительном падежах.</w:t>
            </w:r>
          </w:p>
          <w:p w:rsidR="000818C7" w:rsidRPr="00787A2E" w:rsidRDefault="000818C7" w:rsidP="00752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0818C7" w:rsidRPr="00C235FB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пользоваться формами речевого этикета, выступать перед незнакомой аудиторией.</w:t>
            </w:r>
          </w:p>
        </w:tc>
      </w:tr>
      <w:tr w:rsidR="000818C7" w:rsidTr="007527B7">
        <w:tc>
          <w:tcPr>
            <w:tcW w:w="785" w:type="dxa"/>
            <w:vMerge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182" w:type="dxa"/>
          </w:tcPr>
          <w:p w:rsidR="000818C7" w:rsidRPr="00787A2E" w:rsidRDefault="000818C7" w:rsidP="00752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придумыванию рассказов по наблюдениям и картинкам, умению видеть взаимосвязь между содержанием и художественной формой произведения.</w:t>
            </w:r>
          </w:p>
          <w:p w:rsidR="000818C7" w:rsidRPr="00787A2E" w:rsidRDefault="000818C7" w:rsidP="00752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8C7" w:rsidTr="007527B7">
        <w:tc>
          <w:tcPr>
            <w:tcW w:w="785" w:type="dxa"/>
            <w:vMerge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818C7" w:rsidRPr="009F5FC3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7182" w:type="dxa"/>
          </w:tcPr>
          <w:p w:rsidR="000818C7" w:rsidRPr="007329CF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устанавливать пространственные взаимоотношения, ориентирование в плоскости листа, в рисовании элементарных бордюров, в основе которых лежит ритмическое расположение отдельных элементов.</w:t>
            </w:r>
          </w:p>
        </w:tc>
      </w:tr>
      <w:tr w:rsidR="000818C7" w:rsidRPr="00084A7F" w:rsidTr="007527B7">
        <w:tc>
          <w:tcPr>
            <w:tcW w:w="785" w:type="dxa"/>
            <w:vMerge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7182" w:type="dxa"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 мен сөйлемдерді түсінуді және қолдануды үйрету.</w:t>
            </w:r>
          </w:p>
          <w:p w:rsidR="000818C7" w:rsidRPr="003F04BD" w:rsidRDefault="000818C7" w:rsidP="007527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Қарапаййым сұрақтар қоюды және оларға жай сөйлеммен жауап беруді дағдыландыру, диалогке қатысуға үйрету, 2-3 сөйлеммен затты сипаттай білуге баулу.</w:t>
            </w:r>
          </w:p>
        </w:tc>
      </w:tr>
      <w:tr w:rsidR="000818C7" w:rsidRPr="001678F6" w:rsidTr="007527B7">
        <w:tc>
          <w:tcPr>
            <w:tcW w:w="785" w:type="dxa"/>
            <w:vMerge/>
          </w:tcPr>
          <w:p w:rsidR="000818C7" w:rsidRPr="00F371A8" w:rsidRDefault="000818C7" w:rsidP="007527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0818C7" w:rsidRPr="001678F6" w:rsidRDefault="000818C7" w:rsidP="007527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7182" w:type="dxa"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Обучить умению обозначать в речи положение того или иного предмета по отношению к себе или другому предмету.</w:t>
            </w:r>
          </w:p>
          <w:p w:rsidR="000818C7" w:rsidRPr="003F04BD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понятия о месяцах года, знать их последовательность и называть их.</w:t>
            </w:r>
          </w:p>
        </w:tc>
      </w:tr>
      <w:tr w:rsidR="000818C7" w:rsidTr="007527B7">
        <w:tc>
          <w:tcPr>
            <w:tcW w:w="785" w:type="dxa"/>
            <w:vMerge/>
          </w:tcPr>
          <w:p w:rsidR="000818C7" w:rsidRPr="001678F6" w:rsidRDefault="000818C7" w:rsidP="007527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182" w:type="dxa"/>
          </w:tcPr>
          <w:p w:rsidR="000818C7" w:rsidRPr="00A34BF5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воображение, умение создавать поделку с опорой на наглядность, собственные представления, по замыслу.</w:t>
            </w:r>
          </w:p>
        </w:tc>
      </w:tr>
      <w:tr w:rsidR="000818C7" w:rsidTr="007527B7">
        <w:tc>
          <w:tcPr>
            <w:tcW w:w="785" w:type="dxa"/>
            <w:vMerge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7182" w:type="dxa"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подбирать фон бумаги и сочетание красок для передачи колорита.</w:t>
            </w:r>
          </w:p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составлять симметричные узоры на бумаге разной формы, украшать объемные формы.</w:t>
            </w:r>
          </w:p>
        </w:tc>
      </w:tr>
      <w:tr w:rsidR="000818C7" w:rsidTr="007527B7">
        <w:tc>
          <w:tcPr>
            <w:tcW w:w="785" w:type="dxa"/>
            <w:vMerge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7182" w:type="dxa"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полученные умения и навыки при выполнении индивидуальной лепки, коллективной лепки для игры, украшения домика, беседки, помещения и участка в дни праздников.</w:t>
            </w:r>
          </w:p>
        </w:tc>
      </w:tr>
      <w:tr w:rsidR="000818C7" w:rsidTr="007527B7">
        <w:tc>
          <w:tcPr>
            <w:tcW w:w="785" w:type="dxa"/>
            <w:vMerge w:val="restart"/>
            <w:tcBorders>
              <w:top w:val="nil"/>
            </w:tcBorders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7182" w:type="dxa"/>
          </w:tcPr>
          <w:p w:rsidR="000818C7" w:rsidRDefault="000818C7" w:rsidP="00752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создавать различные мотивы узора «бараний рог»: бордюрный узор, парные рогообразные завитки, геометрические орнаменты.</w:t>
            </w:r>
          </w:p>
          <w:p w:rsidR="000818C7" w:rsidRDefault="000818C7" w:rsidP="00752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8C7" w:rsidTr="007527B7">
        <w:tc>
          <w:tcPr>
            <w:tcW w:w="785" w:type="dxa"/>
            <w:vMerge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182" w:type="dxa"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слушать в исполнении взрослых народные мелодии, отмечая их характер и темп.</w:t>
            </w:r>
          </w:p>
        </w:tc>
      </w:tr>
      <w:tr w:rsidR="000818C7" w:rsidTr="007527B7">
        <w:tc>
          <w:tcPr>
            <w:tcW w:w="785" w:type="dxa"/>
            <w:vMerge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818C7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182" w:type="dxa"/>
          </w:tcPr>
          <w:p w:rsidR="000818C7" w:rsidRPr="001678F6" w:rsidRDefault="000818C7" w:rsidP="0075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переходить проезжую часть в соответствии со световыми сигналами светофора.</w:t>
            </w:r>
          </w:p>
        </w:tc>
      </w:tr>
      <w:bookmarkEnd w:id="0"/>
    </w:tbl>
    <w:p w:rsidR="000818C7" w:rsidRPr="006C7497" w:rsidRDefault="000818C7" w:rsidP="000818C7">
      <w:pPr>
        <w:rPr>
          <w:rFonts w:ascii="Times New Roman" w:hAnsi="Times New Roman" w:cs="Times New Roman"/>
          <w:sz w:val="28"/>
          <w:szCs w:val="28"/>
        </w:rPr>
      </w:pPr>
    </w:p>
    <w:p w:rsidR="000818C7" w:rsidRDefault="000818C7" w:rsidP="000818C7"/>
    <w:p w:rsidR="000818C7" w:rsidRDefault="000818C7" w:rsidP="000818C7"/>
    <w:p w:rsidR="000818C7" w:rsidRDefault="000818C7" w:rsidP="000818C7"/>
    <w:p w:rsidR="000818C7" w:rsidRDefault="000818C7" w:rsidP="000818C7"/>
    <w:p w:rsidR="000818C7" w:rsidRDefault="000818C7" w:rsidP="000818C7"/>
    <w:p w:rsidR="000818C7" w:rsidRDefault="000818C7" w:rsidP="000818C7"/>
    <w:p w:rsidR="000818C7" w:rsidRDefault="000818C7" w:rsidP="000818C7"/>
    <w:p w:rsidR="000818C7" w:rsidRDefault="000818C7" w:rsidP="000818C7"/>
    <w:p w:rsidR="0032495B" w:rsidRPr="000818C7" w:rsidRDefault="00EE2281" w:rsidP="000818C7">
      <w:r w:rsidRPr="000818C7">
        <w:t xml:space="preserve"> </w:t>
      </w:r>
    </w:p>
    <w:sectPr w:rsidR="0032495B" w:rsidRPr="000818C7" w:rsidSect="000818C7">
      <w:pgSz w:w="11906" w:h="16838"/>
      <w:pgMar w:top="1134" w:right="1700" w:bottom="1134" w:left="1701" w:header="709" w:footer="709" w:gutter="0"/>
      <w:cols w:space="29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06189"/>
    <w:multiLevelType w:val="multilevel"/>
    <w:tmpl w:val="2EBC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47"/>
    <w:rsid w:val="000818C7"/>
    <w:rsid w:val="00084A7F"/>
    <w:rsid w:val="00102EEC"/>
    <w:rsid w:val="001A1DC1"/>
    <w:rsid w:val="00205AB9"/>
    <w:rsid w:val="00213E47"/>
    <w:rsid w:val="002F1ABC"/>
    <w:rsid w:val="003219A7"/>
    <w:rsid w:val="0032495B"/>
    <w:rsid w:val="00387F82"/>
    <w:rsid w:val="003D5F1D"/>
    <w:rsid w:val="004D517A"/>
    <w:rsid w:val="005A501A"/>
    <w:rsid w:val="00754564"/>
    <w:rsid w:val="007C5083"/>
    <w:rsid w:val="00851B6E"/>
    <w:rsid w:val="008D11E6"/>
    <w:rsid w:val="0092603F"/>
    <w:rsid w:val="009370F2"/>
    <w:rsid w:val="00944EBF"/>
    <w:rsid w:val="00946DE8"/>
    <w:rsid w:val="00B55332"/>
    <w:rsid w:val="00B72173"/>
    <w:rsid w:val="00B77185"/>
    <w:rsid w:val="00CC575B"/>
    <w:rsid w:val="00CD34FC"/>
    <w:rsid w:val="00CF0B3B"/>
    <w:rsid w:val="00EE2281"/>
    <w:rsid w:val="00EF07F1"/>
    <w:rsid w:val="00FA53B6"/>
    <w:rsid w:val="00FC4C13"/>
    <w:rsid w:val="00F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B13FF-0146-4705-8EA0-9CA612AC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F8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C4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D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Копенов</dc:creator>
  <cp:keywords/>
  <dc:description/>
  <cp:lastModifiedBy>Диас Копенов</cp:lastModifiedBy>
  <cp:revision>4</cp:revision>
  <cp:lastPrinted>2021-03-26T05:14:00Z</cp:lastPrinted>
  <dcterms:created xsi:type="dcterms:W3CDTF">2023-05-03T03:53:00Z</dcterms:created>
  <dcterms:modified xsi:type="dcterms:W3CDTF">2023-05-03T03:59:00Z</dcterms:modified>
</cp:coreProperties>
</file>